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DC" w:rsidRPr="00B7615F" w:rsidRDefault="00AC71DC" w:rsidP="005D0593">
      <w:pPr>
        <w:rPr>
          <w:sz w:val="28"/>
          <w:szCs w:val="28"/>
        </w:rPr>
      </w:pPr>
    </w:p>
    <w:p w:rsidR="00B7615F" w:rsidRDefault="00B7615F" w:rsidP="00B761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ПО ПЕРЕЧНЮ И СТОИМОСТИ УСЛУГ </w:t>
      </w:r>
    </w:p>
    <w:p w:rsidR="00B7615F" w:rsidRDefault="00B7615F" w:rsidP="00B761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ЗАВИСИМОСТИ ОТ НАПРАВЛЕНИЯ </w:t>
      </w:r>
    </w:p>
    <w:p w:rsidR="00B7615F" w:rsidRDefault="00B7615F" w:rsidP="00B7615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Дата начала действия – </w:t>
      </w:r>
      <w:r>
        <w:rPr>
          <w:color w:val="000000"/>
          <w:highlight w:val="yellow"/>
        </w:rPr>
        <w:t>11.01.2023г</w:t>
      </w:r>
      <w:r>
        <w:rPr>
          <w:color w:val="000000"/>
        </w:rPr>
        <w:t>.</w:t>
      </w:r>
    </w:p>
    <w:p w:rsidR="00B7615F" w:rsidRDefault="00B7615F" w:rsidP="00B7615F">
      <w:pPr>
        <w:autoSpaceDE w:val="0"/>
        <w:autoSpaceDN w:val="0"/>
        <w:adjustRightInd w:val="0"/>
        <w:jc w:val="center"/>
        <w:rPr>
          <w:color w:val="000000"/>
        </w:rPr>
      </w:pPr>
    </w:p>
    <w:p w:rsidR="00B7615F" w:rsidRDefault="00B7615F" w:rsidP="00B7615F">
      <w:pPr>
        <w:pStyle w:val="a5"/>
        <w:numPr>
          <w:ilvl w:val="0"/>
          <w:numId w:val="5"/>
        </w:numPr>
        <w:spacing w:after="160" w:line="256" w:lineRule="auto"/>
      </w:pPr>
      <w:r>
        <w:t>Перечень услуг (</w:t>
      </w:r>
      <w:r>
        <w:rPr>
          <w:lang w:val="en-US"/>
        </w:rPr>
        <w:t>RFISC</w:t>
      </w:r>
      <w:r w:rsidRPr="00B7615F">
        <w:t>,</w:t>
      </w:r>
      <w:r>
        <w:t>стоимость, описание);</w:t>
      </w:r>
    </w:p>
    <w:p w:rsidR="00B7615F" w:rsidRDefault="00B7615F" w:rsidP="00B7615F">
      <w:pPr>
        <w:pStyle w:val="a5"/>
        <w:numPr>
          <w:ilvl w:val="0"/>
          <w:numId w:val="5"/>
        </w:numPr>
        <w:spacing w:after="160" w:line="256" w:lineRule="auto"/>
      </w:pPr>
      <w:r>
        <w:t>Стоимость услуг в зависимости от направления;</w:t>
      </w:r>
    </w:p>
    <w:p w:rsidR="00B7615F" w:rsidRDefault="00B7615F" w:rsidP="00B7615F">
      <w:pPr>
        <w:pStyle w:val="a5"/>
        <w:jc w:val="both"/>
      </w:pPr>
    </w:p>
    <w:p w:rsidR="00B7615F" w:rsidRPr="00B7615F" w:rsidRDefault="00B7615F" w:rsidP="005D0593">
      <w:pPr>
        <w:rPr>
          <w:sz w:val="28"/>
          <w:szCs w:val="28"/>
        </w:rPr>
      </w:pPr>
    </w:p>
    <w:tbl>
      <w:tblPr>
        <w:tblW w:w="9616" w:type="dxa"/>
        <w:tblInd w:w="426" w:type="dxa"/>
        <w:tblLook w:val="04A0" w:firstRow="1" w:lastRow="0" w:firstColumn="1" w:lastColumn="0" w:noHBand="0" w:noVBand="1"/>
      </w:tblPr>
      <w:tblGrid>
        <w:gridCol w:w="462"/>
        <w:gridCol w:w="756"/>
        <w:gridCol w:w="2180"/>
        <w:gridCol w:w="1160"/>
        <w:gridCol w:w="1744"/>
        <w:gridCol w:w="14"/>
        <w:gridCol w:w="3286"/>
        <w:gridCol w:w="14"/>
      </w:tblGrid>
      <w:tr w:rsidR="00AC71DC" w:rsidRPr="00133904" w:rsidTr="00923A39">
        <w:trPr>
          <w:gridAfter w:val="1"/>
          <w:wAfter w:w="14" w:type="dxa"/>
          <w:trHeight w:val="37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1DC" w:rsidRPr="005D0593" w:rsidRDefault="00AC71DC" w:rsidP="00923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</w:tr>
      <w:tr w:rsidR="00AC71DC" w:rsidRPr="00133904" w:rsidTr="00923A39">
        <w:trPr>
          <w:trHeight w:val="405"/>
        </w:trPr>
        <w:tc>
          <w:tcPr>
            <w:tcW w:w="96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1DC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Перечень услуг</w:t>
            </w:r>
          </w:p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45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RFISC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СТОИМОСТЬ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ВАЛЮТА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ПРИМЕНЯЕТСЯ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ОПИСАНИЕ 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Тяжеловесный багаж 30-50кг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Негабаритный багаж 50кг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0FK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Негабаритный багаж 32кг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02Т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Негабаритный багаж 20кг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02V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Негабаритный багаж 10кг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0BH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Несопровождаемый ребенок</w:t>
            </w:r>
          </w:p>
        </w:tc>
      </w:tr>
      <w:tr w:rsidR="00AC71DC" w:rsidRPr="00133904" w:rsidTr="00923A39">
        <w:trPr>
          <w:gridAfter w:val="1"/>
          <w:wAfter w:w="14" w:type="dxa"/>
          <w:trHeight w:val="8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0MO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Оплата сверхнормативной ручной клади, выявленной на посадке</w:t>
            </w:r>
          </w:p>
        </w:tc>
      </w:tr>
      <w:tr w:rsidR="00AC71DC" w:rsidRPr="00133904" w:rsidTr="00923A39">
        <w:trPr>
          <w:gridAfter w:val="1"/>
          <w:wAfter w:w="14" w:type="dxa"/>
          <w:trHeight w:val="6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0LN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кг.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Норма ручной клади, бизнес класс</w:t>
            </w:r>
          </w:p>
        </w:tc>
      </w:tr>
      <w:tr w:rsidR="00AC71DC" w:rsidRPr="00133904" w:rsidTr="00923A39">
        <w:trPr>
          <w:gridAfter w:val="1"/>
          <w:wAfter w:w="14" w:type="dxa"/>
          <w:trHeight w:val="106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кг.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Норма ручной клади на рейсах центрального расписания, экономический класс</w:t>
            </w:r>
          </w:p>
        </w:tc>
      </w:tr>
      <w:tr w:rsidR="00AC71DC" w:rsidRPr="00133904" w:rsidTr="00923A39">
        <w:trPr>
          <w:gridAfter w:val="1"/>
          <w:wAfter w:w="14" w:type="dxa"/>
          <w:trHeight w:val="9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кг.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 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Норма ручной клади на рейсах местного расписания, экономический класс</w:t>
            </w:r>
          </w:p>
        </w:tc>
      </w:tr>
      <w:tr w:rsidR="00AC71DC" w:rsidRPr="00133904" w:rsidTr="00923A39">
        <w:trPr>
          <w:gridAfter w:val="1"/>
          <w:wAfter w:w="14" w:type="dxa"/>
          <w:trHeight w:val="6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0DF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кг.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 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Норма провоза бесплатного багажа, бизнес класс</w:t>
            </w:r>
          </w:p>
        </w:tc>
      </w:tr>
      <w:tr w:rsidR="00AC71DC" w:rsidRPr="00133904" w:rsidTr="00923A39">
        <w:trPr>
          <w:gridAfter w:val="1"/>
          <w:wAfter w:w="14" w:type="dxa"/>
          <w:trHeight w:val="10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в зависимости от маршрута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кг.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Норма провоза бесплатного багажа, экономический класса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0CZ*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1500 - более 24 часов 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"Пакет багажа"(10кг) 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1750 - менее 24 часов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5000 - на посадке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0C1*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3000 - более 24 часов 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"Пакет багажа"(15кг) 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3500 - менее 24 часов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5000 - на посадке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0C2*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3000 - более 24 часов 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"Пакет багажа"(20кг) 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3500 - менее 240часов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5000 - на посадке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0C5*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3000 - более 24 часов 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 xml:space="preserve">"Пакет багажа"(30кг) 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3500 - менее 24 часов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5000 - на посадке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71DC" w:rsidRPr="00133904" w:rsidTr="00923A39">
        <w:trPr>
          <w:gridAfter w:val="1"/>
          <w:wAfter w:w="14" w:type="dxa"/>
          <w:trHeight w:val="5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0DG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в зависимости от маршрута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КГ.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Оплата сверхнормативного багажа</w:t>
            </w:r>
          </w:p>
        </w:tc>
      </w:tr>
      <w:tr w:rsidR="00AC71DC" w:rsidRPr="00133904" w:rsidTr="00923A39">
        <w:trPr>
          <w:gridAfter w:val="1"/>
          <w:wAfter w:w="14" w:type="dxa"/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0BJ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в зависимости от маршрута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Повышение класса обслуживания</w:t>
            </w:r>
          </w:p>
        </w:tc>
      </w:tr>
      <w:tr w:rsidR="00AC71DC" w:rsidRPr="00133904" w:rsidTr="00923A39">
        <w:trPr>
          <w:gridAfter w:val="1"/>
          <w:wAfter w:w="14" w:type="dxa"/>
          <w:trHeight w:val="5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0MN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в зависимости от маршрута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кг.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Оплата перевозки животного в салоне</w:t>
            </w:r>
          </w:p>
        </w:tc>
      </w:tr>
      <w:tr w:rsidR="00AC71DC" w:rsidRPr="00133904" w:rsidTr="00923A39">
        <w:trPr>
          <w:gridAfter w:val="1"/>
          <w:wAfter w:w="14" w:type="dxa"/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в зависимости от маршрута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КГ.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Оплата перевозки животного в багаже</w:t>
            </w:r>
          </w:p>
        </w:tc>
      </w:tr>
      <w:tr w:rsidR="00AC71DC" w:rsidRPr="00133904" w:rsidTr="00923A39">
        <w:trPr>
          <w:gridAfter w:val="1"/>
          <w:wAfter w:w="14" w:type="dxa"/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в зависимости от маршрута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Оплата перевозки оружия</w:t>
            </w:r>
          </w:p>
        </w:tc>
      </w:tr>
      <w:tr w:rsidR="00AC71DC" w:rsidRPr="00133904" w:rsidTr="00923A39">
        <w:trPr>
          <w:gridAfter w:val="1"/>
          <w:wAfter w:w="14" w:type="dxa"/>
          <w:trHeight w:val="6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3904">
              <w:rPr>
                <w:rFonts w:ascii="Calibri" w:hAnsi="Calibri" w:cs="Calibri"/>
                <w:b/>
                <w:bCs/>
                <w:color w:val="000000"/>
              </w:rPr>
              <w:t>0II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1% от объявленной ценности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руб.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за сегмент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Перевозка багажа с объявленной стоимостью</w:t>
            </w:r>
          </w:p>
        </w:tc>
      </w:tr>
      <w:tr w:rsidR="00AC71DC" w:rsidRPr="00133904" w:rsidTr="00923A39">
        <w:trPr>
          <w:gridAfter w:val="1"/>
          <w:wAfter w:w="14" w:type="dxa"/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sz w:val="20"/>
                <w:szCs w:val="20"/>
              </w:rPr>
            </w:pPr>
          </w:p>
        </w:tc>
      </w:tr>
      <w:tr w:rsidR="00AC71DC" w:rsidRPr="00133904" w:rsidTr="00923A39">
        <w:trPr>
          <w:trHeight w:val="300"/>
        </w:trPr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  <w:r w:rsidRPr="00133904">
              <w:rPr>
                <w:rFonts w:ascii="Calibri" w:hAnsi="Calibri" w:cs="Calibri"/>
                <w:color w:val="000000"/>
              </w:rPr>
              <w:t>Примечание: *-устанавливается в зависимости от маршрута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DC" w:rsidRPr="00133904" w:rsidRDefault="00AC71DC" w:rsidP="00923A3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C71DC" w:rsidRPr="005D0593" w:rsidRDefault="00AC71DC" w:rsidP="00AC71DC">
      <w:pPr>
        <w:ind w:right="-1"/>
        <w:rPr>
          <w:lang w:val="en-US"/>
        </w:rPr>
      </w:pPr>
    </w:p>
    <w:p w:rsidR="00AC71DC" w:rsidRDefault="00AC71DC" w:rsidP="00AC71DC">
      <w:pPr>
        <w:ind w:right="-1"/>
      </w:pPr>
    </w:p>
    <w:tbl>
      <w:tblPr>
        <w:tblW w:w="11026" w:type="dxa"/>
        <w:tblInd w:w="-284" w:type="dxa"/>
        <w:tblLook w:val="04A0" w:firstRow="1" w:lastRow="0" w:firstColumn="1" w:lastColumn="0" w:noHBand="0" w:noVBand="1"/>
      </w:tblPr>
      <w:tblGrid>
        <w:gridCol w:w="1602"/>
        <w:gridCol w:w="2222"/>
        <w:gridCol w:w="656"/>
        <w:gridCol w:w="578"/>
        <w:gridCol w:w="588"/>
        <w:gridCol w:w="588"/>
        <w:gridCol w:w="588"/>
        <w:gridCol w:w="697"/>
        <w:gridCol w:w="825"/>
        <w:gridCol w:w="698"/>
        <w:gridCol w:w="703"/>
        <w:gridCol w:w="641"/>
        <w:gridCol w:w="640"/>
      </w:tblGrid>
      <w:tr w:rsidR="00AC71DC" w:rsidRPr="00722A4C" w:rsidTr="00591E16">
        <w:trPr>
          <w:trHeight w:val="375"/>
        </w:trPr>
        <w:tc>
          <w:tcPr>
            <w:tcW w:w="110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1DC" w:rsidRDefault="00AC71DC" w:rsidP="005D05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Стоимость услуг.</w:t>
            </w:r>
          </w:p>
          <w:p w:rsidR="00AC71DC" w:rsidRPr="00C47BD9" w:rsidRDefault="00AC71DC" w:rsidP="00923A39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Аэропорт отправления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Аэропорт назначения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0DF, кг.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0CZ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0C1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0C2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0C5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0DG, руб.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0BJ, руб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0MN "Y", руб</w:t>
            </w:r>
            <w:r>
              <w:rPr>
                <w:rFonts w:ascii="Calibri" w:hAnsi="Calibri"/>
                <w:color w:val="000000"/>
              </w:rPr>
              <w:t>.</w:t>
            </w:r>
            <w:r w:rsidRPr="00722A4C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0MN "C", руб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020, руб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0IE, руб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Анадырь (АНЫ)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Анапа (АНА)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Владивосток (ВВО)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Екатеринбург (ЕКБ)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Иркутск (ИКТ)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Краснодар (КРР)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Красноярск (КЯА)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Магадан (МДН)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Минеральные Воды (МРВ)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722A4C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Новосибирск (ОВБ)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591E16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B15382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  <w:r w:rsidR="00AC71DC"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Омск (ОМС)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B7615F">
              <w:rPr>
                <w:rFonts w:ascii="Calibri" w:hAnsi="Calibri"/>
                <w:color w:val="000000"/>
              </w:rPr>
              <w:t>Певек</w:t>
            </w:r>
            <w:proofErr w:type="spellEnd"/>
            <w:r w:rsidRPr="00B7615F">
              <w:rPr>
                <w:rFonts w:ascii="Calibri" w:hAnsi="Calibri"/>
                <w:color w:val="000000"/>
              </w:rPr>
              <w:t xml:space="preserve"> (ПЕВ)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680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С.-Петербург (СПТ)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Симферополь(СИП)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375</w:t>
            </w:r>
          </w:p>
        </w:tc>
      </w:tr>
      <w:tr w:rsidR="00AC71DC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Сочи (СОЧ)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DC" w:rsidRPr="00B7615F" w:rsidRDefault="00AC71DC" w:rsidP="00923A39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375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Улан-Удэ (УДЭ)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lastRenderedPageBreak/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Хабаровск (ХБР)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Южно-Сахалинск(ЮЖХ)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Екатеринбург (ЕКБ)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С.-Петербург (СПТ)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Красноярск (КЯА)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Анапа (АНА)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Магадан (МДН)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Анадырь (АНЫ)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Минеральные Воды (МРВ)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Нерюнгри (НРГ)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</w:rPr>
            </w:pPr>
            <w:r w:rsidRPr="00722A4C">
              <w:rPr>
                <w:rFonts w:ascii="Calibri" w:hAnsi="Calibri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Новосибирск (ОВБ)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22A4C">
              <w:rPr>
                <w:rFonts w:ascii="Calibri" w:hAnsi="Calibri"/>
                <w:color w:val="000000"/>
              </w:rPr>
              <w:t>Певек</w:t>
            </w:r>
            <w:proofErr w:type="spellEnd"/>
            <w:r w:rsidRPr="00722A4C">
              <w:rPr>
                <w:rFonts w:ascii="Calibri" w:hAnsi="Calibri"/>
                <w:color w:val="000000"/>
              </w:rPr>
              <w:t xml:space="preserve"> (ПЕВ)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680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Калининград (КЛД)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Симферополь (СИП)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Махачкала (МХЛ)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Нальчик (НЧК)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Ростов на Дону (РОВ)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С.-Петербург (СПТ)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Pr="00722A4C">
              <w:rPr>
                <w:rFonts w:ascii="Calibri" w:hAnsi="Calibri"/>
                <w:color w:val="000000"/>
              </w:rPr>
              <w:t>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Сочи (СОЧ)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Уфа(УФА)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Нерюнгри (НРГ)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Симферополь (СИП)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Новосибирск (ОВБ)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Краснодар (КРР)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Новосибирск (ОВБ)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Нерюнгри (НРГ)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16" w:rsidRPr="00B7615F" w:rsidRDefault="00B15382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Новосибирск (ОВБ)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Сочи (СОЧ)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Омск (ОМС)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Анапа (АНА)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591E16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Омск (ОМС)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Сочи (СОЧ)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Хабаровск (ХБР)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Москва (МОВ)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14990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Хабаровск (ХБР)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Новосибирск (ОВБ)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Хабаровск (ХБР)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B7615F">
              <w:rPr>
                <w:rFonts w:ascii="Calibri" w:hAnsi="Calibri"/>
                <w:color w:val="000000"/>
              </w:rPr>
              <w:t>Талакан</w:t>
            </w:r>
            <w:proofErr w:type="spellEnd"/>
            <w:r w:rsidRPr="00B7615F">
              <w:rPr>
                <w:rFonts w:ascii="Calibri" w:hAnsi="Calibri"/>
                <w:color w:val="000000"/>
              </w:rPr>
              <w:t xml:space="preserve"> (ТЛК)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0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 xml:space="preserve">Хабаровск </w:t>
            </w:r>
            <w:r w:rsidRPr="00B7615F">
              <w:rPr>
                <w:rFonts w:ascii="Calibri" w:hAnsi="Calibri"/>
                <w:color w:val="000000"/>
              </w:rPr>
              <w:lastRenderedPageBreak/>
              <w:t>(ХБР)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lastRenderedPageBreak/>
              <w:t xml:space="preserve">Южно-Сахалинск </w:t>
            </w:r>
            <w:r w:rsidRPr="00B7615F">
              <w:rPr>
                <w:rFonts w:ascii="Calibri" w:hAnsi="Calibri"/>
                <w:color w:val="000000"/>
              </w:rPr>
              <w:lastRenderedPageBreak/>
              <w:t>(ЮЖХ)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+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B7615F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B7615F">
              <w:rPr>
                <w:rFonts w:ascii="Calibri" w:hAnsi="Calibri"/>
                <w:color w:val="000000"/>
              </w:rPr>
              <w:t>150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lastRenderedPageBreak/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proofErr w:type="spellStart"/>
            <w:r w:rsidRPr="00722A4C">
              <w:rPr>
                <w:color w:val="000000"/>
              </w:rPr>
              <w:t>Батагай</w:t>
            </w:r>
            <w:proofErr w:type="spellEnd"/>
            <w:r w:rsidRPr="00722A4C">
              <w:rPr>
                <w:color w:val="000000"/>
              </w:rPr>
              <w:t>(БТГ)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Депутатский(ДЕП)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Нерюнгри(НРГ)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225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Оленек(ОЛН)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Полярный(ПЛЯ)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С.-</w:t>
            </w:r>
            <w:proofErr w:type="spellStart"/>
            <w:r w:rsidRPr="00722A4C">
              <w:rPr>
                <w:color w:val="000000"/>
              </w:rPr>
              <w:t>Колымск</w:t>
            </w:r>
            <w:proofErr w:type="spellEnd"/>
            <w:r w:rsidRPr="00722A4C">
              <w:rPr>
                <w:color w:val="000000"/>
              </w:rPr>
              <w:t>(СРМ)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Тикси(ТСИ)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Усть-Нера(УНР)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Черский(ЧРС)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450</w:t>
            </w:r>
          </w:p>
        </w:tc>
      </w:tr>
      <w:tr w:rsidR="00591E16" w:rsidRPr="00722A4C" w:rsidTr="00591E16">
        <w:trPr>
          <w:trHeight w:val="31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r w:rsidRPr="00722A4C">
              <w:rPr>
                <w:color w:val="000000"/>
              </w:rPr>
              <w:t>Якутск (ЯКТ)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color w:val="000000"/>
              </w:rPr>
            </w:pPr>
            <w:proofErr w:type="spellStart"/>
            <w:r w:rsidRPr="00722A4C">
              <w:rPr>
                <w:color w:val="000000"/>
              </w:rPr>
              <w:t>Чокурдах</w:t>
            </w:r>
            <w:proofErr w:type="spellEnd"/>
            <w:r w:rsidRPr="00722A4C">
              <w:rPr>
                <w:color w:val="000000"/>
              </w:rPr>
              <w:t>(ЧКД)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16" w:rsidRPr="00722A4C" w:rsidRDefault="00591E16" w:rsidP="00591E16">
            <w:pPr>
              <w:jc w:val="center"/>
              <w:rPr>
                <w:rFonts w:ascii="Calibri" w:hAnsi="Calibri"/>
                <w:color w:val="000000"/>
              </w:rPr>
            </w:pPr>
            <w:r w:rsidRPr="00722A4C">
              <w:rPr>
                <w:rFonts w:ascii="Calibri" w:hAnsi="Calibri"/>
                <w:color w:val="000000"/>
              </w:rPr>
              <w:t>375</w:t>
            </w:r>
          </w:p>
        </w:tc>
      </w:tr>
    </w:tbl>
    <w:p w:rsidR="00AC71DC" w:rsidRDefault="00AC71DC" w:rsidP="00AC71DC">
      <w:pPr>
        <w:ind w:right="-1"/>
      </w:pPr>
    </w:p>
    <w:p w:rsidR="00AC71DC" w:rsidRPr="005D0593" w:rsidRDefault="00D07DFF" w:rsidP="005D0593">
      <w:proofErr w:type="gramStart"/>
      <w:r w:rsidRPr="00BD5895">
        <w:t>Примечание:</w:t>
      </w:r>
      <w:r>
        <w:t>*</w:t>
      </w:r>
      <w:proofErr w:type="gramEnd"/>
      <w:r>
        <w:t>-</w:t>
      </w:r>
      <w:r w:rsidRPr="00BD5895">
        <w:t xml:space="preserve"> </w:t>
      </w:r>
      <w:r>
        <w:t>услуги применяются также и в обратном направлении.</w:t>
      </w:r>
    </w:p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F61FD6" w:rsidRDefault="005D0593" w:rsidP="005D0593"/>
    <w:p w:rsidR="005D0593" w:rsidRPr="00B7615F" w:rsidRDefault="005D0593" w:rsidP="005D0593"/>
    <w:sectPr w:rsidR="005D0593" w:rsidRPr="00B7615F" w:rsidSect="00923A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521B"/>
    <w:multiLevelType w:val="multilevel"/>
    <w:tmpl w:val="2B2471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FB209A6"/>
    <w:multiLevelType w:val="hybridMultilevel"/>
    <w:tmpl w:val="AA20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761A6"/>
    <w:multiLevelType w:val="multilevel"/>
    <w:tmpl w:val="F656EB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7FD60096"/>
    <w:multiLevelType w:val="hybridMultilevel"/>
    <w:tmpl w:val="85E4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DC"/>
    <w:rsid w:val="000339E3"/>
    <w:rsid w:val="003963DB"/>
    <w:rsid w:val="004A25DC"/>
    <w:rsid w:val="00591E16"/>
    <w:rsid w:val="005D0593"/>
    <w:rsid w:val="00923A39"/>
    <w:rsid w:val="00A804F4"/>
    <w:rsid w:val="00AC71DC"/>
    <w:rsid w:val="00AE63E1"/>
    <w:rsid w:val="00B15382"/>
    <w:rsid w:val="00B7615F"/>
    <w:rsid w:val="00D07DFF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66422E-509C-422C-9C7B-E424BB2D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1D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AC7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C71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C71DC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B76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Авиакомпания "Якутия"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Авиакомпания "Якутия"</dc:creator>
  <cp:lastModifiedBy>ТКП Дехтяренко Анастасия Викторовна</cp:lastModifiedBy>
  <cp:revision>2</cp:revision>
  <dcterms:created xsi:type="dcterms:W3CDTF">2023-01-16T08:14:00Z</dcterms:created>
  <dcterms:modified xsi:type="dcterms:W3CDTF">2023-01-16T08:14:00Z</dcterms:modified>
</cp:coreProperties>
</file>